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00" w:rsidRPr="00613E00" w:rsidRDefault="00613E00" w:rsidP="00613E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13E0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СРЦ „ПИОНИРСКИ ГРАД“</w:t>
      </w:r>
    </w:p>
    <w:p w:rsidR="00613E00" w:rsidRDefault="00613E00" w:rsidP="00613E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613E0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Кнеза Вишеслава бр.27, Београд </w:t>
      </w:r>
    </w:p>
    <w:p w:rsidR="008B2091" w:rsidRPr="008B2091" w:rsidRDefault="00613E00" w:rsidP="00613E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Број</w:t>
      </w:r>
      <w:r w:rsidR="008B2091" w:rsidRPr="008B209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: </w:t>
      </w:r>
      <w:r w:rsidR="00A777DA">
        <w:rPr>
          <w:rFonts w:ascii="Times New Roman" w:hAnsi="Times New Roman"/>
          <w:bCs/>
          <w:noProof/>
          <w:sz w:val="24"/>
          <w:szCs w:val="28"/>
        </w:rPr>
        <w:t>815</w:t>
      </w:r>
    </w:p>
    <w:p w:rsidR="008B2091" w:rsidRPr="008B2091" w:rsidRDefault="00613E00" w:rsidP="008B2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Дана</w:t>
      </w:r>
      <w:r w:rsidR="00EF4F1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: </w:t>
      </w:r>
      <w:r w:rsidR="00A777D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25.09.2019.</w:t>
      </w:r>
    </w:p>
    <w:p w:rsidR="00AA2BBC" w:rsidRPr="00085817" w:rsidRDefault="00AA2BBC" w:rsidP="0008581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2091" w:rsidRPr="008B2091" w:rsidRDefault="00613E00" w:rsidP="008B20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. 2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РС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124/12, 14/2015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68/2015),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ШРЦ „Пионирски град“ 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 w:rsidRPr="00613E00">
        <w:rPr>
          <w:rFonts w:ascii="Times New Roman" w:hAnsi="Times New Roman" w:cs="Times New Roman"/>
          <w:sz w:val="24"/>
          <w:szCs w:val="24"/>
        </w:rPr>
        <w:t>ШРЦ „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Пионирски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. </w:t>
      </w:r>
      <w:r w:rsidR="00A777DA" w:rsidRPr="00A777D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758</w:t>
      </w:r>
      <w:r w:rsidR="00A777DA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="00D92853">
        <w:rPr>
          <w:rFonts w:ascii="Times New Roman" w:eastAsia="Arial Unicode MS" w:hAnsi="Times New Roman" w:cs="Times New Roman"/>
          <w:kern w:val="1"/>
          <w:sz w:val="24"/>
          <w:szCs w:val="24"/>
          <w:lang w:val="sr-Latn-CS" w:eastAsia="ar-SA"/>
        </w:rPr>
        <w:t xml:space="preserve"> </w:t>
      </w:r>
      <w:r w:rsidR="00A777DA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30.09.2019.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године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</w:t>
      </w:r>
      <w:proofErr w:type="spellEnd"/>
    </w:p>
    <w:p w:rsidR="008B2091" w:rsidRPr="00B766D7" w:rsidRDefault="00613E00" w:rsidP="008B2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B2091" w:rsidRPr="00B766D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ДОДАТНЕ</w:t>
      </w:r>
      <w:r w:rsidR="008B2091" w:rsidRPr="00B766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ИНФОРМАЦИЈЕ</w:t>
      </w:r>
      <w:r w:rsidR="008B2091" w:rsidRPr="00B766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B2091" w:rsidRPr="00B766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ПОЈАШЊЕЊА</w:t>
      </w:r>
    </w:p>
    <w:p w:rsidR="008B2091" w:rsidRPr="008B2091" w:rsidRDefault="00613E00" w:rsidP="008B20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2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писани</w:t>
      </w:r>
      <w:proofErr w:type="spellEnd"/>
      <w:r w:rsidR="00CB2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8B2091" w:rsidRPr="008B2091" w:rsidRDefault="00613E00" w:rsidP="008B2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ВЕЗИ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ПРИПРЕМАЊЕМ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</w:p>
    <w:p w:rsidR="008B2091" w:rsidRPr="008B2091" w:rsidRDefault="00613E00" w:rsidP="008B20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8B2091" w:rsidRPr="008B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мале вредности</w:t>
      </w:r>
      <w:r w:rsidR="00CB24EB">
        <w:rPr>
          <w:rFonts w:ascii="Times New Roman" w:hAnsi="Times New Roman" w:cs="Times New Roman"/>
          <w:sz w:val="24"/>
          <w:szCs w:val="24"/>
        </w:rPr>
        <w:t>:</w:t>
      </w:r>
    </w:p>
    <w:p w:rsidR="00613E00" w:rsidRPr="00613E00" w:rsidRDefault="00613E00" w:rsidP="00613E00">
      <w:pPr>
        <w:tabs>
          <w:tab w:val="center" w:pos="3106"/>
          <w:tab w:val="center" w:pos="531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</w:pPr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 xml:space="preserve">Израда планова објеката за легализацију </w:t>
      </w:r>
    </w:p>
    <w:p w:rsidR="00613E00" w:rsidRPr="00613E00" w:rsidRDefault="00613E00" w:rsidP="00613E00">
      <w:pPr>
        <w:tabs>
          <w:tab w:val="center" w:pos="3106"/>
          <w:tab w:val="center" w:pos="53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 (</w:t>
      </w:r>
      <w:proofErr w:type="spellStart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Редни</w:t>
      </w:r>
      <w:proofErr w:type="spellEnd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број</w:t>
      </w:r>
      <w:proofErr w:type="spellEnd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јавне</w:t>
      </w:r>
      <w:proofErr w:type="spellEnd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набавке</w:t>
      </w:r>
      <w:proofErr w:type="spellEnd"/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sr-Latn-RS"/>
        </w:rPr>
        <w:t>5</w:t>
      </w:r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>/</w:t>
      </w:r>
      <w:r w:rsidRPr="00613E0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19) </w:t>
      </w:r>
    </w:p>
    <w:p w:rsidR="009D2C11" w:rsidRPr="008B2091" w:rsidRDefault="009D2C11" w:rsidP="009D2C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844" w:rsidRDefault="00613E00" w:rsidP="00EF3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B2091" w:rsidRPr="00B8247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појашњењем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додатним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заинтересованог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запримљен од наручиоца</w:t>
      </w:r>
      <w:r w:rsidR="008B2091" w:rsidRPr="00EF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BB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BB4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BB4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0A13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23.09.2019.</w:t>
      </w:r>
      <w:r w:rsidR="00BB4F9B" w:rsidRPr="00B82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8B2091" w:rsidRPr="00EF3844">
        <w:rPr>
          <w:rFonts w:ascii="Times New Roman" w:hAnsi="Times New Roman" w:cs="Times New Roman"/>
          <w:sz w:val="24"/>
          <w:szCs w:val="24"/>
        </w:rPr>
        <w:t>,:</w:t>
      </w:r>
    </w:p>
    <w:p w:rsidR="008B2091" w:rsidRPr="00B8247A" w:rsidRDefault="00613E00" w:rsidP="00EF3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="008B2091" w:rsidRPr="00B8247A">
        <w:rPr>
          <w:rFonts w:ascii="Times New Roman" w:hAnsi="Times New Roman" w:cs="Times New Roman"/>
          <w:b/>
          <w:sz w:val="24"/>
          <w:szCs w:val="24"/>
        </w:rPr>
        <w:t xml:space="preserve"> 1. </w:t>
      </w:r>
    </w:p>
    <w:p w:rsidR="00613E00" w:rsidRPr="00613E00" w:rsidRDefault="00B766D7" w:rsidP="00613E00">
      <w:pPr>
        <w:jc w:val="both"/>
        <w:rPr>
          <w:rFonts w:ascii="Times New Roman" w:hAnsi="Times New Roman" w:cs="Times New Roman"/>
          <w:sz w:val="24"/>
          <w:szCs w:val="24"/>
        </w:rPr>
      </w:pPr>
      <w:r w:rsidRPr="00EF3844">
        <w:rPr>
          <w:rFonts w:ascii="Times New Roman" w:hAnsi="Times New Roman" w:cs="Times New Roman"/>
          <w:sz w:val="24"/>
          <w:szCs w:val="24"/>
        </w:rPr>
        <w:t>“</w:t>
      </w:r>
      <w:r w:rsidR="00613E00" w:rsidRPr="00613E0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упише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геодетски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E00" w:rsidRPr="00613E00">
        <w:rPr>
          <w:rFonts w:ascii="Times New Roman" w:hAnsi="Times New Roman" w:cs="Times New Roman"/>
          <w:sz w:val="24"/>
          <w:szCs w:val="24"/>
        </w:rPr>
        <w:t>елаборат</w:t>
      </w:r>
      <w:proofErr w:type="spellEnd"/>
      <w:r w:rsidR="00613E00" w:rsidRPr="00613E00">
        <w:rPr>
          <w:rFonts w:ascii="Times New Roman" w:hAnsi="Times New Roman" w:cs="Times New Roman"/>
          <w:sz w:val="24"/>
          <w:szCs w:val="24"/>
        </w:rPr>
        <w:t>.</w:t>
      </w:r>
    </w:p>
    <w:p w:rsidR="00613E00" w:rsidRPr="00613E00" w:rsidRDefault="00613E00" w:rsidP="00613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EF0" w:rsidRDefault="00613E00" w:rsidP="00613E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геодетског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елабората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спада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41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парцелу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саграђен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геодетски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елаборат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израђен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овлаштеног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E00">
        <w:rPr>
          <w:rFonts w:ascii="Times New Roman" w:hAnsi="Times New Roman" w:cs="Times New Roman"/>
          <w:sz w:val="24"/>
          <w:szCs w:val="24"/>
        </w:rPr>
        <w:t>геодете</w:t>
      </w:r>
      <w:proofErr w:type="spellEnd"/>
      <w:r w:rsidRPr="00613E00">
        <w:rPr>
          <w:rFonts w:ascii="Times New Roman" w:hAnsi="Times New Roman" w:cs="Times New Roman"/>
          <w:sz w:val="24"/>
          <w:szCs w:val="24"/>
        </w:rPr>
        <w:t>.“?</w:t>
      </w:r>
    </w:p>
    <w:p w:rsidR="00CB24EB" w:rsidRDefault="00CB24EB" w:rsidP="00CB2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091" w:rsidRPr="006A497A" w:rsidRDefault="00613E00" w:rsidP="00B76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="002F7D80" w:rsidRPr="006A49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2F7D80" w:rsidRPr="006A49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="002F7D80" w:rsidRPr="006A497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B2091" w:rsidRPr="006A49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52B7" w:rsidRDefault="00EE52B7" w:rsidP="00BD3E1C">
      <w:pPr>
        <w:ind w:right="-28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Геодетски елаборат израђује понуђач.</w:t>
      </w:r>
    </w:p>
    <w:p w:rsidR="00EE52B7" w:rsidRDefault="00EE52B7" w:rsidP="00EE52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2B7" w:rsidRPr="00B8247A" w:rsidRDefault="00EE52B7" w:rsidP="00EE5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B824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824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E52B7" w:rsidRDefault="00EE52B7" w:rsidP="00EE52B7">
      <w:pPr>
        <w:jc w:val="both"/>
        <w:rPr>
          <w:rFonts w:ascii="Times New Roman" w:hAnsi="Times New Roman" w:cs="Times New Roman"/>
          <w:sz w:val="24"/>
          <w:szCs w:val="24"/>
        </w:rPr>
      </w:pPr>
      <w:r w:rsidRPr="00EF3844">
        <w:rPr>
          <w:rFonts w:ascii="Times New Roman" w:hAnsi="Times New Roman" w:cs="Times New Roman"/>
          <w:sz w:val="24"/>
          <w:szCs w:val="24"/>
        </w:rPr>
        <w:t>“</w:t>
      </w:r>
      <w:r w:rsidRPr="00EE52B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сте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навели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кадровски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копије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лиценци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потвде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важењу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прихватљива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стеченеом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степену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спреме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Инжењерске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B7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EE52B7">
        <w:rPr>
          <w:rFonts w:ascii="Times New Roman" w:hAnsi="Times New Roman" w:cs="Times New Roman"/>
          <w:sz w:val="24"/>
          <w:szCs w:val="24"/>
        </w:rPr>
        <w:t>.</w:t>
      </w:r>
      <w:r w:rsidRPr="00613E00">
        <w:rPr>
          <w:rFonts w:ascii="Times New Roman" w:hAnsi="Times New Roman" w:cs="Times New Roman"/>
          <w:sz w:val="24"/>
          <w:szCs w:val="24"/>
        </w:rPr>
        <w:t>.“?</w:t>
      </w:r>
    </w:p>
    <w:p w:rsidR="00EE52B7" w:rsidRDefault="00EE52B7" w:rsidP="00EE52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B7" w:rsidRPr="006A497A" w:rsidRDefault="00EE52B7" w:rsidP="00EE52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ОДГОВОР</w:t>
      </w:r>
      <w:r w:rsidRPr="006A49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A49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6A49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6A49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E52B7" w:rsidRDefault="00EE52B7" w:rsidP="00EE52B7">
      <w:pPr>
        <w:ind w:right="-28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Потребно је доставити и копију дипломе</w:t>
      </w:r>
      <w:r w:rsidRPr="00EE52B7">
        <w:t xml:space="preserve"> </w:t>
      </w:r>
      <w:r w:rsidRPr="00EE52B7">
        <w:rPr>
          <w:rFonts w:ascii="Times New Roman" w:hAnsi="Times New Roman"/>
          <w:noProof/>
          <w:sz w:val="24"/>
          <w:szCs w:val="24"/>
          <w:lang w:val="sr-Cyrl-RS"/>
        </w:rPr>
        <w:t>о стеченеом VII степену стручне спреме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EE52B7" w:rsidRDefault="00EE52B7" w:rsidP="00BD3E1C">
      <w:pPr>
        <w:ind w:right="-28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9D2C11" w:rsidRDefault="00EE52B7" w:rsidP="00EE52B7">
      <w:pPr>
        <w:ind w:right="-284"/>
        <w:jc w:val="both"/>
        <w:rPr>
          <w:lang w:val="sr-Latn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EE52B7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63. Закона о јавним набавкама („Сл.гл.РС“ број 124/12, 14/2015 и 68/2015), а поводом уочених недостатака од стране Наручиоца у   Конкурсној документацији  за јавну набавку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услуга</w:t>
      </w:r>
      <w:r w:rsidRPr="00EE52B7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Pr="00EE52B7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Израда планова објеката за легализацију</w:t>
      </w:r>
      <w:r w:rsidRPr="00EE52B7">
        <w:rPr>
          <w:rFonts w:ascii="Times New Roman" w:hAnsi="Times New Roman"/>
          <w:noProof/>
          <w:sz w:val="24"/>
          <w:szCs w:val="24"/>
          <w:lang w:val="sr-Cyrl-RS"/>
        </w:rPr>
        <w:t xml:space="preserve">  (РЕДНИ БРОЈ ЈАВНЕ НАБАВКЕ: 5/19), Наручилац је приступио измени конкурсне документације и израдиће пречишћен текст у који ће </w:t>
      </w:r>
      <w:r w:rsidRPr="00EE52B7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sr-Cyrl-RS"/>
        </w:rPr>
        <w:t>поред одговора на постављена питања</w:t>
      </w:r>
      <w:r w:rsidRPr="00EE52B7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Pr="00EE52B7">
        <w:rPr>
          <w:rFonts w:ascii="Times New Roman" w:hAnsi="Times New Roman"/>
          <w:noProof/>
          <w:sz w:val="24"/>
          <w:szCs w:val="24"/>
          <w:lang w:val="sr-Cyrl-RS"/>
        </w:rPr>
        <w:t>уградити и измене услед уочених недостатака ради лакше прегледности и подношења понуда заинтересованих лица</w:t>
      </w:r>
      <w:r w:rsidR="00135F57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EE52B7" w:rsidRDefault="00EE52B7" w:rsidP="00EF3844">
      <w:pPr>
        <w:pStyle w:val="ListParagraph"/>
        <w:ind w:left="0" w:right="-851"/>
        <w:contextualSpacing/>
        <w:rPr>
          <w:b/>
          <w:lang w:val="sr-Latn-RS"/>
        </w:rPr>
      </w:pPr>
    </w:p>
    <w:p w:rsidR="00EE52B7" w:rsidRPr="00EE52B7" w:rsidRDefault="00EE52B7" w:rsidP="00EF3844">
      <w:pPr>
        <w:pStyle w:val="ListParagraph"/>
        <w:ind w:left="0" w:right="-851"/>
        <w:contextualSpacing/>
        <w:rPr>
          <w:b/>
          <w:lang w:val="sr-Cyrl-RS"/>
        </w:rPr>
      </w:pPr>
      <w:r>
        <w:rPr>
          <w:b/>
          <w:lang w:val="sr-Cyrl-RS"/>
        </w:rPr>
        <w:t>Такође Наручилац ће сходно Закону о јавним набавкама продужити рок за подношење понуда.</w:t>
      </w:r>
    </w:p>
    <w:p w:rsidR="00EE52B7" w:rsidRDefault="00EE52B7" w:rsidP="00EF3844">
      <w:pPr>
        <w:pStyle w:val="ListParagraph"/>
        <w:ind w:left="0" w:right="-851"/>
        <w:contextualSpacing/>
        <w:rPr>
          <w:b/>
          <w:lang w:val="sr-Latn-RS"/>
        </w:rPr>
      </w:pPr>
    </w:p>
    <w:p w:rsidR="00EE52B7" w:rsidRDefault="00EE52B7" w:rsidP="00EF3844">
      <w:pPr>
        <w:pStyle w:val="ListParagraph"/>
        <w:ind w:left="0" w:right="-851"/>
        <w:contextualSpacing/>
        <w:rPr>
          <w:b/>
          <w:lang w:val="sr-Latn-RS"/>
        </w:rPr>
      </w:pPr>
    </w:p>
    <w:p w:rsidR="00EF3844" w:rsidRDefault="00613E00" w:rsidP="00EF3844">
      <w:pPr>
        <w:pStyle w:val="ListParagraph"/>
        <w:ind w:left="0" w:right="-851"/>
        <w:contextualSpacing/>
        <w:rPr>
          <w:lang w:val="sr-Latn-RS"/>
        </w:rPr>
      </w:pPr>
      <w:r>
        <w:rPr>
          <w:b/>
          <w:lang w:val="sr-Latn-RS"/>
        </w:rPr>
        <w:t>ОБЈАВИТИ</w:t>
      </w:r>
      <w:r w:rsidR="009D2C11" w:rsidRPr="009D2C11">
        <w:rPr>
          <w:b/>
          <w:lang w:val="sr-Latn-RS"/>
        </w:rPr>
        <w:t xml:space="preserve"> </w:t>
      </w:r>
      <w:r>
        <w:rPr>
          <w:lang w:val="sr-Latn-RS"/>
        </w:rPr>
        <w:t>на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Порталу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јавних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набавки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и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на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интернет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страници</w:t>
      </w:r>
      <w:r w:rsidR="009D2C11" w:rsidRPr="009D2C11">
        <w:rPr>
          <w:lang w:val="sr-Latn-RS"/>
        </w:rPr>
        <w:t xml:space="preserve"> </w:t>
      </w:r>
      <w:r>
        <w:rPr>
          <w:lang w:val="sr-Latn-RS"/>
        </w:rPr>
        <w:t>наручиоца</w:t>
      </w:r>
      <w:r w:rsidR="009D2C11" w:rsidRPr="009D2C11">
        <w:rPr>
          <w:lang w:val="sr-Latn-RS"/>
        </w:rPr>
        <w:t>.</w:t>
      </w:r>
    </w:p>
    <w:p w:rsidR="009D2C11" w:rsidRDefault="009D2C11" w:rsidP="00EF3844">
      <w:pPr>
        <w:pStyle w:val="ListParagraph"/>
        <w:ind w:left="0" w:right="-851"/>
        <w:contextualSpacing/>
        <w:rPr>
          <w:lang w:val="sr-Latn-RS"/>
        </w:rPr>
      </w:pPr>
    </w:p>
    <w:p w:rsidR="001D2751" w:rsidRDefault="001D2751" w:rsidP="00EF3844">
      <w:pPr>
        <w:pStyle w:val="ListParagraph"/>
        <w:ind w:left="0" w:right="-851"/>
        <w:contextualSpacing/>
        <w:rPr>
          <w:lang w:val="sr-Latn-RS"/>
        </w:rPr>
      </w:pPr>
    </w:p>
    <w:p w:rsidR="009D2C11" w:rsidRPr="00EF3844" w:rsidRDefault="009D2C11" w:rsidP="00EF3844">
      <w:pPr>
        <w:pStyle w:val="ListParagraph"/>
        <w:ind w:left="0" w:right="-851"/>
        <w:contextualSpacing/>
        <w:rPr>
          <w:lang w:val="sr-Latn-RS"/>
        </w:rPr>
      </w:pPr>
    </w:p>
    <w:p w:rsidR="00EF3844" w:rsidRPr="00EF3844" w:rsidRDefault="00613E00" w:rsidP="00EF3844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 w:rsidR="00EF3844" w:rsidRPr="00EF38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КОМИСИЈЕ</w:t>
      </w:r>
    </w:p>
    <w:p w:rsidR="00EF3844" w:rsidRPr="00EE52B7" w:rsidRDefault="00EF3844" w:rsidP="00EF3844">
      <w:pPr>
        <w:spacing w:after="0"/>
        <w:ind w:left="57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EF3844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</w:p>
    <w:p w:rsidR="00EF3844" w:rsidRPr="00EF3844" w:rsidRDefault="00EF3844" w:rsidP="00EF38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F3844" w:rsidRDefault="00EF3844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C11" w:rsidRDefault="009D2C11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C11" w:rsidRPr="00EF3844" w:rsidRDefault="009D2C11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844" w:rsidRPr="00EF3844" w:rsidRDefault="00613E00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Доставити</w:t>
      </w:r>
      <w:r w:rsidR="00EF3844" w:rsidRPr="00EF3844">
        <w:rPr>
          <w:rFonts w:ascii="Times New Roman" w:hAnsi="Times New Roman" w:cs="Times New Roman"/>
          <w:sz w:val="24"/>
          <w:szCs w:val="24"/>
          <w:u w:val="single"/>
          <w:lang w:val="sr-Latn-RS"/>
        </w:rPr>
        <w:t>:</w:t>
      </w:r>
    </w:p>
    <w:p w:rsidR="00EF3844" w:rsidRPr="00EF3844" w:rsidRDefault="00EF3844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844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Портал</w:t>
      </w:r>
      <w:r w:rsidRPr="00EF38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јавних</w:t>
      </w:r>
      <w:r w:rsidRPr="00EF38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набавки</w:t>
      </w:r>
    </w:p>
    <w:p w:rsidR="00EF3844" w:rsidRPr="00EF3844" w:rsidRDefault="00EF3844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844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Интернет</w:t>
      </w:r>
      <w:r w:rsidRPr="00EF38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страница</w:t>
      </w:r>
      <w:r w:rsidRPr="00EF38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наручиоца</w:t>
      </w:r>
    </w:p>
    <w:p w:rsidR="0028045A" w:rsidRPr="00EF3844" w:rsidRDefault="00EF3844" w:rsidP="00EF3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844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613E00">
        <w:rPr>
          <w:rFonts w:ascii="Times New Roman" w:hAnsi="Times New Roman" w:cs="Times New Roman"/>
          <w:sz w:val="24"/>
          <w:szCs w:val="24"/>
          <w:lang w:val="sr-Latn-RS"/>
        </w:rPr>
        <w:t>архива</w:t>
      </w:r>
    </w:p>
    <w:p w:rsidR="002061E8" w:rsidRPr="00BB232E" w:rsidRDefault="002061E8" w:rsidP="00BB232E">
      <w:pPr>
        <w:rPr>
          <w:rFonts w:ascii="Times New Roman" w:hAnsi="Times New Roman" w:cs="Times New Roman"/>
          <w:sz w:val="24"/>
          <w:szCs w:val="24"/>
        </w:rPr>
      </w:pPr>
    </w:p>
    <w:sectPr w:rsidR="002061E8" w:rsidRPr="00BB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3DF"/>
    <w:multiLevelType w:val="hybridMultilevel"/>
    <w:tmpl w:val="B7C0DADA"/>
    <w:lvl w:ilvl="0" w:tplc="A4888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7EA7"/>
    <w:multiLevelType w:val="hybridMultilevel"/>
    <w:tmpl w:val="973EBD62"/>
    <w:lvl w:ilvl="0" w:tplc="B3707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66E44"/>
    <w:multiLevelType w:val="hybridMultilevel"/>
    <w:tmpl w:val="FBAE0AEE"/>
    <w:lvl w:ilvl="0" w:tplc="00003A9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E6DC4"/>
    <w:multiLevelType w:val="hybridMultilevel"/>
    <w:tmpl w:val="2EDA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A1"/>
    <w:rsid w:val="0001274E"/>
    <w:rsid w:val="00030790"/>
    <w:rsid w:val="00031ED1"/>
    <w:rsid w:val="000456BC"/>
    <w:rsid w:val="00055A7D"/>
    <w:rsid w:val="00061B2F"/>
    <w:rsid w:val="00085817"/>
    <w:rsid w:val="00087082"/>
    <w:rsid w:val="00092670"/>
    <w:rsid w:val="000A13EB"/>
    <w:rsid w:val="000B39F4"/>
    <w:rsid w:val="000B5CA1"/>
    <w:rsid w:val="000D0B31"/>
    <w:rsid w:val="000E69E1"/>
    <w:rsid w:val="000F21D9"/>
    <w:rsid w:val="00135F57"/>
    <w:rsid w:val="0016427D"/>
    <w:rsid w:val="001738F5"/>
    <w:rsid w:val="0017695D"/>
    <w:rsid w:val="00187D48"/>
    <w:rsid w:val="001A76EF"/>
    <w:rsid w:val="001C4AB5"/>
    <w:rsid w:val="001D2751"/>
    <w:rsid w:val="002026A7"/>
    <w:rsid w:val="002061E8"/>
    <w:rsid w:val="00225A1D"/>
    <w:rsid w:val="0025380E"/>
    <w:rsid w:val="00263066"/>
    <w:rsid w:val="002645A2"/>
    <w:rsid w:val="002718A3"/>
    <w:rsid w:val="002772AF"/>
    <w:rsid w:val="0028045A"/>
    <w:rsid w:val="002848B8"/>
    <w:rsid w:val="00291D03"/>
    <w:rsid w:val="002C3F67"/>
    <w:rsid w:val="002F7D80"/>
    <w:rsid w:val="0033127E"/>
    <w:rsid w:val="00333144"/>
    <w:rsid w:val="00393738"/>
    <w:rsid w:val="00394EB0"/>
    <w:rsid w:val="003A41C7"/>
    <w:rsid w:val="003B1377"/>
    <w:rsid w:val="003B37AC"/>
    <w:rsid w:val="003C5495"/>
    <w:rsid w:val="003F0A7B"/>
    <w:rsid w:val="003F2AF8"/>
    <w:rsid w:val="004128FB"/>
    <w:rsid w:val="00471E28"/>
    <w:rsid w:val="004B7996"/>
    <w:rsid w:val="004D321D"/>
    <w:rsid w:val="004E189D"/>
    <w:rsid w:val="004E38C6"/>
    <w:rsid w:val="0052410D"/>
    <w:rsid w:val="00527C52"/>
    <w:rsid w:val="0054079A"/>
    <w:rsid w:val="005476D7"/>
    <w:rsid w:val="005A088C"/>
    <w:rsid w:val="005C3B34"/>
    <w:rsid w:val="005D35B3"/>
    <w:rsid w:val="005D360C"/>
    <w:rsid w:val="005D567E"/>
    <w:rsid w:val="005D721A"/>
    <w:rsid w:val="005F6EBF"/>
    <w:rsid w:val="00613E00"/>
    <w:rsid w:val="006A497A"/>
    <w:rsid w:val="006D7006"/>
    <w:rsid w:val="006E37AB"/>
    <w:rsid w:val="00766AE8"/>
    <w:rsid w:val="00774A0D"/>
    <w:rsid w:val="007B2797"/>
    <w:rsid w:val="007C7A24"/>
    <w:rsid w:val="007D260C"/>
    <w:rsid w:val="007F0F85"/>
    <w:rsid w:val="00804D3B"/>
    <w:rsid w:val="00810054"/>
    <w:rsid w:val="00826055"/>
    <w:rsid w:val="00846090"/>
    <w:rsid w:val="00870CC9"/>
    <w:rsid w:val="00871F00"/>
    <w:rsid w:val="00886AC5"/>
    <w:rsid w:val="008903EC"/>
    <w:rsid w:val="008B0025"/>
    <w:rsid w:val="008B2091"/>
    <w:rsid w:val="008D6546"/>
    <w:rsid w:val="00911B4F"/>
    <w:rsid w:val="00952280"/>
    <w:rsid w:val="009642C2"/>
    <w:rsid w:val="00993C68"/>
    <w:rsid w:val="00995F18"/>
    <w:rsid w:val="009A1CAC"/>
    <w:rsid w:val="009B1046"/>
    <w:rsid w:val="009D2C11"/>
    <w:rsid w:val="00A22400"/>
    <w:rsid w:val="00A72A56"/>
    <w:rsid w:val="00A777DA"/>
    <w:rsid w:val="00AA2BBC"/>
    <w:rsid w:val="00AD5B7C"/>
    <w:rsid w:val="00B06210"/>
    <w:rsid w:val="00B23AC4"/>
    <w:rsid w:val="00B3114C"/>
    <w:rsid w:val="00B41521"/>
    <w:rsid w:val="00B55E9A"/>
    <w:rsid w:val="00B722A2"/>
    <w:rsid w:val="00B739A7"/>
    <w:rsid w:val="00B766D7"/>
    <w:rsid w:val="00B8247A"/>
    <w:rsid w:val="00B87FEC"/>
    <w:rsid w:val="00BB044D"/>
    <w:rsid w:val="00BB232E"/>
    <w:rsid w:val="00BB32EE"/>
    <w:rsid w:val="00BB3ED0"/>
    <w:rsid w:val="00BB4F9B"/>
    <w:rsid w:val="00BB60D1"/>
    <w:rsid w:val="00BD3E1C"/>
    <w:rsid w:val="00BE5EE7"/>
    <w:rsid w:val="00BE6A7B"/>
    <w:rsid w:val="00BF0D0C"/>
    <w:rsid w:val="00BF16AC"/>
    <w:rsid w:val="00C17481"/>
    <w:rsid w:val="00C3715A"/>
    <w:rsid w:val="00C81882"/>
    <w:rsid w:val="00C82023"/>
    <w:rsid w:val="00C871E3"/>
    <w:rsid w:val="00CA3D4B"/>
    <w:rsid w:val="00CB24EB"/>
    <w:rsid w:val="00D16F0A"/>
    <w:rsid w:val="00D344D1"/>
    <w:rsid w:val="00D57910"/>
    <w:rsid w:val="00D657D6"/>
    <w:rsid w:val="00D92853"/>
    <w:rsid w:val="00D93D55"/>
    <w:rsid w:val="00DC6F1E"/>
    <w:rsid w:val="00DF2EF0"/>
    <w:rsid w:val="00E61271"/>
    <w:rsid w:val="00E80939"/>
    <w:rsid w:val="00EB79CC"/>
    <w:rsid w:val="00ED4CF1"/>
    <w:rsid w:val="00ED70B3"/>
    <w:rsid w:val="00EE52B7"/>
    <w:rsid w:val="00EF3844"/>
    <w:rsid w:val="00EF4F13"/>
    <w:rsid w:val="00F2532D"/>
    <w:rsid w:val="00F5307F"/>
    <w:rsid w:val="00F6586F"/>
    <w:rsid w:val="00F73DF2"/>
    <w:rsid w:val="00F85428"/>
    <w:rsid w:val="00FD713E"/>
    <w:rsid w:val="00FE776C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9CBE"/>
  <w15:chartTrackingRefBased/>
  <w15:docId w15:val="{FB21713A-8EC8-44D0-B7DB-58D3BCD2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104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F38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locked/>
    <w:rsid w:val="00EF384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B32EE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</dc:creator>
  <cp:keywords/>
  <dc:description/>
  <cp:lastModifiedBy>Branislav Seratlic</cp:lastModifiedBy>
  <cp:revision>4</cp:revision>
  <dcterms:created xsi:type="dcterms:W3CDTF">2019-09-25T11:00:00Z</dcterms:created>
  <dcterms:modified xsi:type="dcterms:W3CDTF">2019-09-25T11:59:00Z</dcterms:modified>
</cp:coreProperties>
</file>